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C08280A" wp14:editId="7FF4B8EF">
            <wp:simplePos x="0" y="0"/>
            <wp:positionH relativeFrom="page">
              <wp:align>center</wp:align>
            </wp:positionH>
            <wp:positionV relativeFrom="paragraph">
              <wp:posOffset>-247650</wp:posOffset>
            </wp:positionV>
            <wp:extent cx="7501138" cy="100012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138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B54A26" w:rsidRDefault="00B54A26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</w:p>
    <w:p w:rsidR="00674E08" w:rsidRDefault="00674E08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1369CA" w:rsidRDefault="001369CA" w:rsidP="00674E0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74E08" w:rsidRPr="00D4525D" w:rsidRDefault="00674E08" w:rsidP="00674E0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Приглашаем вас на увлекательное и насыщенное путешествие по Беларуси, которое охватывает самые яркие и значим</w:t>
      </w:r>
      <w:r w:rsidR="00ED6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ые места страны. В рамках тура В</w:t>
      </w:r>
      <w:bookmarkStart w:id="0" w:name="_GoBack"/>
      <w:bookmarkEnd w:id="0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ы посетите пять из шести областных городов </w:t>
      </w:r>
      <w:r w:rsidR="00B54A26" w:rsidRPr="00B54A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Гомель, Могилев, Минск, Гродно и Брест </w:t>
      </w:r>
      <w:r w:rsidR="00B54A26" w:rsidRPr="00B54A2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 позволит получить полноценное представление о культурном и историческом богатстве Беларуси. Это уникальная возможность познакомиться с разнообразием природы, богатой историей и традициями страны в одном путешествии. Незабываемое приключение для тех, кто хочет открыть для себя Беларусь во всей её красоте и многообразии!</w:t>
      </w:r>
    </w:p>
    <w:p w:rsidR="00674E08" w:rsidRPr="00D4525D" w:rsidRDefault="00674E08" w:rsidP="00674E0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74E08" w:rsidRPr="00D4525D" w:rsidRDefault="00674E08" w:rsidP="00674E08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Одним из основных достоинств тура является обширная экскурсионная программа:</w:t>
      </w:r>
    </w:p>
    <w:p w:rsidR="00B54A26" w:rsidRPr="00D4525D" w:rsidRDefault="00B54A26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Бресту</w:t>
      </w:r>
    </w:p>
    <w:p w:rsidR="00B54A26" w:rsidRPr="00D4525D" w:rsidRDefault="00B54A26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 Брестской крепости</w:t>
      </w:r>
    </w:p>
    <w:p w:rsidR="00B54A26" w:rsidRPr="00D4525D" w:rsidRDefault="00B54A26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Пусловских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Коссово</w:t>
      </w:r>
    </w:p>
    <w:p w:rsidR="00B54A26" w:rsidRPr="00D4525D" w:rsidRDefault="00B54A26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рода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Сапег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Ружанах</w:t>
      </w:r>
    </w:p>
    <w:p w:rsidR="00B54A26" w:rsidRDefault="00B54A26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по Беловежской пуще с посещением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одного из музеев: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музея природы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музея народного быта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посещение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экскурсионных вольеров</w:t>
      </w:r>
    </w:p>
    <w:p w:rsidR="00D558EB" w:rsidRDefault="00D558EB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Гродно</w:t>
      </w:r>
    </w:p>
    <w:p w:rsidR="00D558EB" w:rsidRPr="00D4525D" w:rsidRDefault="00D558EB" w:rsidP="00B54A2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Органный концерт в Лютеранской кирхе св. Иоанна</w:t>
      </w:r>
    </w:p>
    <w:p w:rsidR="001369CA" w:rsidRPr="00D4525D" w:rsidRDefault="001369CA" w:rsidP="001369C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Внешний осмотр Лидского замка с экскурсией</w:t>
      </w:r>
    </w:p>
    <w:p w:rsidR="00B54A26" w:rsidRDefault="001369CA" w:rsidP="00674E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комплекс «Вольный мельник»</w:t>
      </w:r>
      <w:r w:rsidR="009854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дегустацией</w:t>
      </w:r>
    </w:p>
    <w:p w:rsidR="000E4600" w:rsidRPr="00D4525D" w:rsidRDefault="000E4600" w:rsidP="000E46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Минску</w:t>
      </w:r>
    </w:p>
    <w:p w:rsidR="000E4600" w:rsidRPr="00D4525D" w:rsidRDefault="000E4600" w:rsidP="000E46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Могилеву</w:t>
      </w:r>
    </w:p>
    <w:p w:rsidR="000E4600" w:rsidRPr="00D4525D" w:rsidRDefault="000E4600" w:rsidP="000E46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дворец Булгаков</w:t>
      </w:r>
    </w:p>
    <w:p w:rsidR="000E4600" w:rsidRPr="00D4525D" w:rsidRDefault="000E4600" w:rsidP="000E46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комплекс Козелл-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Поклевских</w:t>
      </w:r>
      <w:proofErr w:type="spellEnd"/>
    </w:p>
    <w:p w:rsidR="000E4600" w:rsidRPr="00D4525D" w:rsidRDefault="000E4600" w:rsidP="000E46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по мемориальному комплексу «Детям – жертвам Великой отечественной войны»</w:t>
      </w:r>
    </w:p>
    <w:p w:rsidR="00674E08" w:rsidRPr="00D4525D" w:rsidRDefault="00674E08" w:rsidP="00674E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Гомелю</w:t>
      </w:r>
    </w:p>
    <w:p w:rsidR="00674E08" w:rsidRPr="00D4525D" w:rsidRDefault="00674E08" w:rsidP="00674E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ансамбль Румянцевых-Паскевичей</w:t>
      </w:r>
    </w:p>
    <w:p w:rsidR="00674E08" w:rsidRPr="00D4525D" w:rsidRDefault="00674E08" w:rsidP="00674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74E08" w:rsidRPr="00D4525D" w:rsidRDefault="00674E08" w:rsidP="00674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Преимущества тура:</w:t>
      </w:r>
    </w:p>
    <w:p w:rsidR="00674E08" w:rsidRPr="00D4525D" w:rsidRDefault="00674E08" w:rsidP="00674E08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Размещение в комфортных проверенных отелях туристического класса </w:t>
      </w:r>
    </w:p>
    <w:p w:rsidR="00674E08" w:rsidRPr="00D4525D" w:rsidRDefault="00674E08" w:rsidP="00674E08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Завтраки включены</w:t>
      </w:r>
    </w:p>
    <w:p w:rsidR="00674E08" w:rsidRPr="00D4525D" w:rsidRDefault="00674E08" w:rsidP="00674E08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Полное сопровождение гидом на маршруте, от посадки в автобус до отъезда</w:t>
      </w:r>
    </w:p>
    <w:p w:rsidR="00674E08" w:rsidRPr="00D4525D" w:rsidRDefault="00674E08" w:rsidP="00674E08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Включено в стоимость посещение всех объектов по маршруту, нет никаких доплат за входные билеты</w:t>
      </w:r>
    </w:p>
    <w:p w:rsidR="00674E08" w:rsidRDefault="00674E08" w:rsidP="00690D2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DC5229" w:rsidRPr="00674E08" w:rsidRDefault="00266749" w:rsidP="00266749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1 ДЕНЬ (суббота): </w:t>
      </w:r>
      <w:r w:rsidRPr="00674E08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БРЕСТ.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 xml:space="preserve">Прибытие в Брест утренним поездом. </w:t>
      </w:r>
      <w:r w:rsidRPr="000E4600">
        <w:rPr>
          <w:rFonts w:ascii="Times New Roman" w:eastAsia="Cambria" w:hAnsi="Times New Roman" w:cs="Times New Roman"/>
          <w:i/>
          <w:sz w:val="24"/>
          <w:szCs w:val="24"/>
          <w:shd w:val="clear" w:color="auto" w:fill="FFFFFF"/>
        </w:rPr>
        <w:t>*Рекомендуем приобретать билеты на поезда, прибывающие до 11:00.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</w:rPr>
        <w:t>11:00</w:t>
      </w:r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 xml:space="preserve"> – гид с табличкой «Беларусь: путешествие сквозь века и города» встречает группу на платформе №1 у 3 вагона.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</w:rPr>
        <w:t xml:space="preserve">Завтрак. 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</w:rPr>
        <w:t>Обзорная экскурсия по историческому центру Бреста</w:t>
      </w:r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: Свято-</w:t>
      </w:r>
      <w:proofErr w:type="spellStart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Симеоновский</w:t>
      </w:r>
      <w:proofErr w:type="spellEnd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 xml:space="preserve"> собор, бульвар литературных фонарей, городская оранжерея в стиле </w:t>
      </w:r>
      <w:proofErr w:type="spellStart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неомодерн</w:t>
      </w:r>
      <w:proofErr w:type="spellEnd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 xml:space="preserve">, памятник “Тысячелетие Бреста”, братская церковь Св. Николая в память о русско-японской войне, ретроспективный </w:t>
      </w:r>
      <w:proofErr w:type="spellStart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Крестовоздвиженский</w:t>
      </w:r>
      <w:proofErr w:type="spellEnd"/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 xml:space="preserve"> костел. 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</w:rPr>
        <w:t>Посещение героической Брестской крепости</w:t>
      </w:r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: монумент «Жажда», основной комплекс, Холмские ворота.</w:t>
      </w:r>
    </w:p>
    <w:p w:rsidR="000E4600" w:rsidRPr="000E4600" w:rsidRDefault="000E4600" w:rsidP="000E4600">
      <w:pPr>
        <w:spacing w:after="0" w:line="240" w:lineRule="auto"/>
        <w:ind w:left="-851" w:firstLine="851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</w:pPr>
    </w:p>
    <w:p w:rsidR="00266749" w:rsidRDefault="000E4600" w:rsidP="000E4600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E4600">
        <w:rPr>
          <w:rFonts w:ascii="Times New Roman" w:eastAsia="Cambria" w:hAnsi="Times New Roman" w:cs="Times New Roman"/>
          <w:sz w:val="24"/>
          <w:szCs w:val="24"/>
          <w:shd w:val="clear" w:color="auto" w:fill="FFFFFF"/>
        </w:rPr>
        <w:t>Заселение в гостиницу (г. Брест). Свободное время.</w:t>
      </w:r>
      <w:r w:rsidR="0026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74E08" w:rsidRDefault="00674E08" w:rsidP="00674E08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66749" w:rsidRPr="00674E08" w:rsidRDefault="00266749" w:rsidP="00674E0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2 ДЕНЬ (воскресенье):</w:t>
      </w:r>
      <w:r w:rsidR="00C243E8"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 БРЕСТ-КОССОВО-РУЖАНЫ-БЕЛОВЕЖСКАЯ ПУЩА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0E4600">
        <w:rPr>
          <w:rFonts w:ascii="Times New Roman" w:hAnsi="Times New Roman" w:cs="Times New Roman"/>
          <w:sz w:val="24"/>
          <w:szCs w:val="24"/>
        </w:rPr>
        <w:t>. Выселение из гостиницы.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08:00 – выезд в Коссово (~150 км), на родину человека, в честь которого названа самая высокая гора в Австралии, –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Тадеуша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Костюшко. 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10:15 – </w:t>
      </w:r>
      <w:r w:rsidRPr="000E4600">
        <w:rPr>
          <w:rFonts w:ascii="Times New Roman" w:hAnsi="Times New Roman" w:cs="Times New Roman"/>
          <w:b/>
          <w:sz w:val="24"/>
          <w:szCs w:val="24"/>
        </w:rPr>
        <w:t xml:space="preserve">посещение дворца </w:t>
      </w:r>
      <w:proofErr w:type="spellStart"/>
      <w:r w:rsidRPr="000E4600">
        <w:rPr>
          <w:rFonts w:ascii="Times New Roman" w:hAnsi="Times New Roman" w:cs="Times New Roman"/>
          <w:b/>
          <w:sz w:val="24"/>
          <w:szCs w:val="24"/>
        </w:rPr>
        <w:t>Пусловских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>, являющегося уникальным памятником неоготической архитектуры XIX века. За сказочный образ и роскошь дворец называли "рыцарской грезой". Восстановленный дворец поражает туристов своей монументальной неоготической архитектурой, напоминающей средневековый замок с зубчатыми башнями, стрельчатыми окнами и 365 декоративными миниатюрными башенками по числу дней в году.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Переезд в Ружаны (~ 25 км) – уютный городок, сохранивший весь комплекс построек XVI-XIX вв., среди которых дворец могущественного рода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Сапег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, доминиканский Троицкий костёл и Петропавловская церковь бывшего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базилианского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монастыря. 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13:00 – </w:t>
      </w:r>
      <w:r w:rsidRPr="000E4600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proofErr w:type="spellStart"/>
      <w:r w:rsidRPr="000E4600">
        <w:rPr>
          <w:rFonts w:ascii="Times New Roman" w:hAnsi="Times New Roman" w:cs="Times New Roman"/>
          <w:b/>
          <w:sz w:val="24"/>
          <w:szCs w:val="24"/>
        </w:rPr>
        <w:t>Ружанского</w:t>
      </w:r>
      <w:proofErr w:type="spellEnd"/>
      <w:r w:rsidRPr="000E4600">
        <w:rPr>
          <w:rFonts w:ascii="Times New Roman" w:hAnsi="Times New Roman" w:cs="Times New Roman"/>
          <w:b/>
          <w:sz w:val="24"/>
          <w:szCs w:val="24"/>
        </w:rPr>
        <w:t xml:space="preserve"> дворцового комплекса рода </w:t>
      </w:r>
      <w:proofErr w:type="spellStart"/>
      <w:r w:rsidRPr="000E4600">
        <w:rPr>
          <w:rFonts w:ascii="Times New Roman" w:hAnsi="Times New Roman" w:cs="Times New Roman"/>
          <w:b/>
          <w:sz w:val="24"/>
          <w:szCs w:val="24"/>
        </w:rPr>
        <w:t>Сапег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Переезд в Беловежскую Пущу (~110 км). Беловежская Пуща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15:30 – </w:t>
      </w:r>
      <w:r w:rsidRPr="000E4600">
        <w:rPr>
          <w:rFonts w:ascii="Times New Roman" w:hAnsi="Times New Roman" w:cs="Times New Roman"/>
          <w:b/>
          <w:sz w:val="24"/>
          <w:szCs w:val="24"/>
        </w:rPr>
        <w:t>Обзорная экскурсия по территории Беловежской пущи</w:t>
      </w:r>
      <w:r w:rsidRPr="000E4600">
        <w:rPr>
          <w:rFonts w:ascii="Times New Roman" w:hAnsi="Times New Roman" w:cs="Times New Roman"/>
          <w:sz w:val="24"/>
          <w:szCs w:val="24"/>
        </w:rPr>
        <w:t xml:space="preserve"> и посещение музея природы.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Заселение в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парк-отель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«Беловежская пуща». Свободное время.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600">
        <w:rPr>
          <w:rFonts w:ascii="Times New Roman" w:hAnsi="Times New Roman" w:cs="Times New Roman"/>
          <w:i/>
          <w:sz w:val="24"/>
          <w:szCs w:val="24"/>
        </w:rPr>
        <w:t>В стоимость проживания включено посещение бассейна и сауны (работает до 22:00).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600">
        <w:rPr>
          <w:rFonts w:ascii="Times New Roman" w:hAnsi="Times New Roman" w:cs="Times New Roman"/>
          <w:i/>
          <w:sz w:val="24"/>
          <w:szCs w:val="24"/>
        </w:rPr>
        <w:t>Для посещения бассейна необходимо иметь: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600">
        <w:rPr>
          <w:rFonts w:ascii="Times New Roman" w:hAnsi="Times New Roman" w:cs="Times New Roman"/>
          <w:i/>
          <w:sz w:val="24"/>
          <w:szCs w:val="24"/>
        </w:rPr>
        <w:t>купальник (плавки);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600">
        <w:rPr>
          <w:rFonts w:ascii="Times New Roman" w:hAnsi="Times New Roman" w:cs="Times New Roman"/>
          <w:i/>
          <w:sz w:val="24"/>
          <w:szCs w:val="24"/>
        </w:rPr>
        <w:t>тапки и шапочку (обязательно);</w:t>
      </w:r>
    </w:p>
    <w:p w:rsidR="00C243E8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600">
        <w:rPr>
          <w:rFonts w:ascii="Times New Roman" w:hAnsi="Times New Roman" w:cs="Times New Roman"/>
          <w:i/>
          <w:sz w:val="24"/>
          <w:szCs w:val="24"/>
        </w:rPr>
        <w:t>банные принадлежности.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C243E8" w:rsidRPr="00674E08" w:rsidRDefault="00C243E8" w:rsidP="00C243E8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3 ДЕНЬ (понедельник): </w:t>
      </w:r>
      <w:r w:rsidRPr="00674E08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БЕЛОВЕЖСКАЯ ПУЩА-ГРОДНО-ЛИДА</w:t>
      </w:r>
    </w:p>
    <w:p w:rsidR="000E4600" w:rsidRPr="000E4600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0E4600">
        <w:rPr>
          <w:rFonts w:ascii="Times New Roman" w:hAnsi="Times New Roman" w:cs="Times New Roman"/>
          <w:sz w:val="24"/>
          <w:szCs w:val="24"/>
        </w:rPr>
        <w:t>. Выселение из гостиницы.</w:t>
      </w:r>
    </w:p>
    <w:p w:rsidR="000E4600" w:rsidRPr="000E4600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Переезд в Гродно (~ 180 км). </w:t>
      </w:r>
    </w:p>
    <w:p w:rsidR="000E4600" w:rsidRPr="000E4600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10:00 – </w:t>
      </w:r>
      <w:r w:rsidRPr="000E4600">
        <w:rPr>
          <w:rFonts w:ascii="Times New Roman" w:hAnsi="Times New Roman" w:cs="Times New Roman"/>
          <w:b/>
          <w:sz w:val="24"/>
          <w:szCs w:val="24"/>
        </w:rPr>
        <w:t>Обзорная автобусная и пешеходная экскурсия по Гродно</w:t>
      </w:r>
      <w:r w:rsidRPr="000E4600">
        <w:rPr>
          <w:rFonts w:ascii="Times New Roman" w:hAnsi="Times New Roman" w:cs="Times New Roman"/>
          <w:sz w:val="24"/>
          <w:szCs w:val="24"/>
        </w:rPr>
        <w:t xml:space="preserve">: могучий Старый замок и изящный Новый дворец, католические монастыри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бригиток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и бернардинцев, величественный фарный костел Св. Франциска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Ксаверия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и самая старая аптека, живописные набережные Немана и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Каложская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церковь XII века – прекрасно сохранившийся пример западнорусской православной культуры.</w:t>
      </w:r>
    </w:p>
    <w:p w:rsidR="000E4600" w:rsidRPr="000E4600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b/>
          <w:sz w:val="24"/>
          <w:szCs w:val="24"/>
        </w:rPr>
        <w:t>Органный концерт в Кирхе Св. Иоанна</w:t>
      </w:r>
      <w:r w:rsidRPr="000E4600">
        <w:rPr>
          <w:rFonts w:ascii="Times New Roman" w:hAnsi="Times New Roman" w:cs="Times New Roman"/>
          <w:sz w:val="24"/>
          <w:szCs w:val="24"/>
        </w:rPr>
        <w:t xml:space="preserve"> – это уникальная возможность насладиться живым звучанием органа в аутентичном неоготическом пространстве с идеальной акустикой. В программе концерта – не только шедевры мировой классики, но и современные произведения, что делает программу интересной для самой разной аудитории.</w:t>
      </w:r>
    </w:p>
    <w:p w:rsidR="00C243E8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>Переезд на ночлег около Гродно (~ 8 км, комплекс Пышки) или в Лиду (~ 120 км). Заселение в гостиницу. Свободное время.</w:t>
      </w:r>
    </w:p>
    <w:p w:rsidR="000E4600" w:rsidRPr="000E4600" w:rsidRDefault="000E4600" w:rsidP="000E4600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3E8" w:rsidRDefault="00C243E8" w:rsidP="00C243E8">
      <w:pPr>
        <w:spacing w:after="0" w:line="240" w:lineRule="auto"/>
        <w:ind w:left="-851"/>
        <w:rPr>
          <w:rFonts w:ascii="Times New Roman" w:eastAsia="Cambria" w:hAnsi="Times New Roman" w:cs="Times New Roman"/>
          <w:b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4 ДЕНЬ (вторник): </w:t>
      </w:r>
      <w:r w:rsidRPr="00674E08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ЛИДА- МИНСК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Выселение из гостиницы. </w:t>
      </w:r>
      <w:r w:rsidRPr="00D558EB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0E4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Знакомство с Лидским замком XIV века Великого князя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Гедимина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>, внешний осмотр замка.</w:t>
      </w:r>
    </w:p>
    <w:p w:rsidR="000E4600" w:rsidRPr="000E4600" w:rsidRDefault="00D558EB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– </w:t>
      </w:r>
      <w:r w:rsidR="000E4600" w:rsidRPr="00D558EB">
        <w:rPr>
          <w:rFonts w:ascii="Times New Roman" w:hAnsi="Times New Roman" w:cs="Times New Roman"/>
          <w:b/>
          <w:sz w:val="24"/>
          <w:szCs w:val="24"/>
        </w:rPr>
        <w:t>экскурси</w:t>
      </w:r>
      <w:r w:rsidRPr="00D558EB">
        <w:rPr>
          <w:rFonts w:ascii="Times New Roman" w:hAnsi="Times New Roman" w:cs="Times New Roman"/>
          <w:b/>
          <w:sz w:val="24"/>
          <w:szCs w:val="24"/>
        </w:rPr>
        <w:t>я</w:t>
      </w:r>
      <w:r w:rsidR="000E4600" w:rsidRPr="00D558EB">
        <w:rPr>
          <w:rFonts w:ascii="Times New Roman" w:hAnsi="Times New Roman" w:cs="Times New Roman"/>
          <w:b/>
          <w:sz w:val="24"/>
          <w:szCs w:val="24"/>
        </w:rPr>
        <w:t xml:space="preserve"> в комплекс «Вольный мельник»</w:t>
      </w:r>
      <w:r w:rsidR="000E4600" w:rsidRPr="000E4600">
        <w:rPr>
          <w:rFonts w:ascii="Times New Roman" w:hAnsi="Times New Roman" w:cs="Times New Roman"/>
          <w:sz w:val="24"/>
          <w:szCs w:val="24"/>
        </w:rPr>
        <w:t>, расположенный в деревне Дворище в здании старинной каменной водяной мельницы XIX века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4600" w:rsidRPr="000E4600">
        <w:rPr>
          <w:rFonts w:ascii="Times New Roman" w:hAnsi="Times New Roman" w:cs="Times New Roman"/>
          <w:sz w:val="24"/>
          <w:szCs w:val="24"/>
        </w:rPr>
        <w:t xml:space="preserve"> воссозданн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E4600" w:rsidRPr="000E4600">
        <w:rPr>
          <w:rFonts w:ascii="Times New Roman" w:hAnsi="Times New Roman" w:cs="Times New Roman"/>
          <w:sz w:val="24"/>
          <w:szCs w:val="24"/>
        </w:rPr>
        <w:t>м в лучших традициях средневековой архитектуры, которое является главным украшением комплекса, где можно не только узнать об истории Лидской земли в местном историческом музее, но и своими глазами увидеть, как работают старинные механизмы.</w:t>
      </w:r>
    </w:p>
    <w:p w:rsidR="000E4600" w:rsidRPr="000E4600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Вы познакомитесь с историей фольварка, которым в разное время владели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Радзивиллы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Пусловские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, и узнаете, как здесь мололи зерно вплоть до середины XX века. </w:t>
      </w:r>
    </w:p>
    <w:p w:rsidR="00C243E8" w:rsidRDefault="000E4600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4600">
        <w:rPr>
          <w:rFonts w:ascii="Times New Roman" w:hAnsi="Times New Roman" w:cs="Times New Roman"/>
          <w:sz w:val="24"/>
          <w:szCs w:val="24"/>
        </w:rPr>
        <w:t xml:space="preserve">Переезд в Минск (~ 170 км). Заселение в гостиничный </w:t>
      </w:r>
      <w:proofErr w:type="spellStart"/>
      <w:r w:rsidRPr="000E4600">
        <w:rPr>
          <w:rFonts w:ascii="Times New Roman" w:hAnsi="Times New Roman" w:cs="Times New Roman"/>
          <w:sz w:val="24"/>
          <w:szCs w:val="24"/>
        </w:rPr>
        <w:t>комлекс</w:t>
      </w:r>
      <w:proofErr w:type="spellEnd"/>
      <w:r w:rsidRPr="000E4600">
        <w:rPr>
          <w:rFonts w:ascii="Times New Roman" w:hAnsi="Times New Roman" w:cs="Times New Roman"/>
          <w:sz w:val="24"/>
          <w:szCs w:val="24"/>
        </w:rPr>
        <w:t xml:space="preserve"> Юбилейный (г. Минск). Свободное время.</w:t>
      </w:r>
    </w:p>
    <w:p w:rsidR="00D558EB" w:rsidRPr="000E4600" w:rsidRDefault="00D558EB" w:rsidP="000E4600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243E8" w:rsidRPr="00674E08" w:rsidRDefault="00FC2363" w:rsidP="00FC236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5 ДЕНЬ (среда): МИНСК-МОГИЛЕВ</w:t>
      </w:r>
    </w:p>
    <w:p w:rsidR="00D558EB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D558EB">
        <w:rPr>
          <w:rFonts w:ascii="Times New Roman" w:hAnsi="Times New Roman" w:cs="Times New Roman"/>
          <w:sz w:val="24"/>
          <w:szCs w:val="24"/>
        </w:rPr>
        <w:t>. Выселение из гостиницы.</w:t>
      </w:r>
    </w:p>
    <w:p w:rsidR="00D558EB" w:rsidRPr="00D558EB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10:00 – </w:t>
      </w:r>
      <w:r w:rsidRPr="00D558EB">
        <w:rPr>
          <w:rFonts w:ascii="Times New Roman" w:hAnsi="Times New Roman" w:cs="Times New Roman"/>
          <w:b/>
          <w:sz w:val="24"/>
          <w:szCs w:val="24"/>
        </w:rPr>
        <w:t xml:space="preserve">обзорная </w:t>
      </w:r>
      <w:proofErr w:type="spellStart"/>
      <w:r w:rsidRPr="00D558EB">
        <w:rPr>
          <w:rFonts w:ascii="Times New Roman" w:hAnsi="Times New Roman" w:cs="Times New Roman"/>
          <w:b/>
          <w:sz w:val="24"/>
          <w:szCs w:val="24"/>
        </w:rPr>
        <w:t>автобусно</w:t>
      </w:r>
      <w:proofErr w:type="spellEnd"/>
      <w:r w:rsidRPr="00D558EB">
        <w:rPr>
          <w:rFonts w:ascii="Times New Roman" w:hAnsi="Times New Roman" w:cs="Times New Roman"/>
          <w:b/>
          <w:sz w:val="24"/>
          <w:szCs w:val="24"/>
        </w:rPr>
        <w:t>-пешеходная экскурсия по Минску</w:t>
      </w:r>
      <w:r w:rsidRPr="00D558EB">
        <w:rPr>
          <w:rFonts w:ascii="Times New Roman" w:hAnsi="Times New Roman" w:cs="Times New Roman"/>
          <w:sz w:val="24"/>
          <w:szCs w:val="24"/>
        </w:rPr>
        <w:t xml:space="preserve">: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стст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</w:t>
      </w:r>
    </w:p>
    <w:p w:rsidR="00D558EB" w:rsidRPr="00D558EB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>Переезд в Могилев (~ 210 км).</w:t>
      </w:r>
    </w:p>
    <w:p w:rsidR="00D558EB" w:rsidRPr="00D558EB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b/>
          <w:sz w:val="24"/>
          <w:szCs w:val="24"/>
        </w:rPr>
        <w:t>Обзорная экскурсия по Могилеву</w:t>
      </w:r>
      <w:r w:rsidRPr="00D558EB">
        <w:rPr>
          <w:rFonts w:ascii="Times New Roman" w:hAnsi="Times New Roman" w:cs="Times New Roman"/>
          <w:sz w:val="24"/>
          <w:szCs w:val="24"/>
        </w:rPr>
        <w:t xml:space="preserve"> – одному из старейших белорусских городов, расположенному на живописных берегах Днепра. Вы увидите жилые дома и гражданские постройки конца XVIII – XIX вв., кафедральный костел Св. Станислава, Дом правительства БССР 1930-х гг., Кафедральный собор Трех святителей, площадь звезд и памятник звездочету.</w:t>
      </w:r>
    </w:p>
    <w:p w:rsidR="00FC2363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>Заселение в гостиницу Турист (г. Могилев). Свободное время.</w:t>
      </w:r>
    </w:p>
    <w:p w:rsidR="00D558EB" w:rsidRPr="00D558EB" w:rsidRDefault="00D558EB" w:rsidP="00D558EB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2363" w:rsidRPr="00674E08" w:rsidRDefault="00FC2363" w:rsidP="00FC236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6 ДЕНЬ (четверг): МОГИЛЕВ-ЖИЛИЧИ-КРАСНЫЙ БЕРЕГ-ГОМЕЛЬ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D558EB">
        <w:rPr>
          <w:rFonts w:ascii="Times New Roman" w:hAnsi="Times New Roman" w:cs="Times New Roman"/>
          <w:sz w:val="24"/>
          <w:szCs w:val="24"/>
        </w:rPr>
        <w:t>. Выселение из гостиницы.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>Переезд в Рогачев (~ 110 км). Посещение фирменного магазина Рогачевского молочного комбината, где производят самую известную белорусскую сгущенку.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Переезд в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Жиличи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 (~ 30 км), где располагается Дворец древнего рода Булгаков, который называют «второй Несвиж». И не зря, дворец поражает своей красотой и масштабами. Дворцу в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Жиличах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 почти 200 лет. Он пережил две мировые войны, не раз менял владельцев, но устоял и уцелел.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12:30 – </w:t>
      </w:r>
      <w:r w:rsidRPr="00D558EB">
        <w:rPr>
          <w:rFonts w:ascii="Times New Roman" w:hAnsi="Times New Roman" w:cs="Times New Roman"/>
          <w:b/>
          <w:sz w:val="24"/>
          <w:szCs w:val="24"/>
        </w:rPr>
        <w:t>посещение дворца Булгаков</w:t>
      </w:r>
      <w:r w:rsidRPr="00D558EB">
        <w:rPr>
          <w:rFonts w:ascii="Times New Roman" w:hAnsi="Times New Roman" w:cs="Times New Roman"/>
          <w:sz w:val="24"/>
          <w:szCs w:val="24"/>
        </w:rPr>
        <w:t xml:space="preserve"> с экскурсией, где внутреннее убранство поражает богатством: восстановленные интерьеры украшают золоченая лепнина, росписи, зеркала и уникальные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кессонированные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 потолки, узор которых не повторяется ни в одном из </w:t>
      </w:r>
      <w:proofErr w:type="gramStart"/>
      <w:r w:rsidRPr="00D558EB">
        <w:rPr>
          <w:rFonts w:ascii="Times New Roman" w:hAnsi="Times New Roman" w:cs="Times New Roman"/>
          <w:sz w:val="24"/>
          <w:szCs w:val="24"/>
        </w:rPr>
        <w:t>залов .</w:t>
      </w:r>
      <w:proofErr w:type="gramEnd"/>
      <w:r w:rsidRPr="00D558EB">
        <w:rPr>
          <w:rFonts w:ascii="Times New Roman" w:hAnsi="Times New Roman" w:cs="Times New Roman"/>
          <w:sz w:val="24"/>
          <w:szCs w:val="24"/>
        </w:rPr>
        <w:t xml:space="preserve"> Также туристы познакомятся с историей рода Булгаков в музее, расположенном в отреставрированных стенах дворца.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Переезд в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а.г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. Красный Берег (~ 40 км). 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16:00 – </w:t>
      </w:r>
      <w:r w:rsidRPr="00D558EB">
        <w:rPr>
          <w:rFonts w:ascii="Times New Roman" w:hAnsi="Times New Roman" w:cs="Times New Roman"/>
          <w:b/>
          <w:sz w:val="24"/>
          <w:szCs w:val="24"/>
        </w:rPr>
        <w:t>посещение дворцово-паркового комплекса Козелл-</w:t>
      </w:r>
      <w:proofErr w:type="spellStart"/>
      <w:r w:rsidRPr="00D558EB">
        <w:rPr>
          <w:rFonts w:ascii="Times New Roman" w:hAnsi="Times New Roman" w:cs="Times New Roman"/>
          <w:b/>
          <w:sz w:val="24"/>
          <w:szCs w:val="24"/>
        </w:rPr>
        <w:t>Поклевских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 в деревне Красный Берег.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</w:r>
      <w:proofErr w:type="spellStart"/>
      <w:r w:rsidRPr="00D558EB">
        <w:rPr>
          <w:rFonts w:ascii="Times New Roman" w:hAnsi="Times New Roman" w:cs="Times New Roman"/>
          <w:sz w:val="24"/>
          <w:szCs w:val="24"/>
        </w:rPr>
        <w:t>неоренесанаса</w:t>
      </w:r>
      <w:proofErr w:type="spellEnd"/>
      <w:r w:rsidRPr="00D558EB">
        <w:rPr>
          <w:rFonts w:ascii="Times New Roman" w:hAnsi="Times New Roman" w:cs="Times New Roman"/>
          <w:sz w:val="24"/>
          <w:szCs w:val="24"/>
        </w:rPr>
        <w:t xml:space="preserve"> и арабской архитектуры. С северной стороны к дворцу примыкает небольшой английский парк – памятник садово-паркового искусства XIX в. В 2015 г. усадьба открылась для посетителей. 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 xml:space="preserve">Неподалеку от усадьбы, в 2007 г. разместился </w:t>
      </w:r>
      <w:r w:rsidRPr="00D558EB">
        <w:rPr>
          <w:rFonts w:ascii="Times New Roman" w:hAnsi="Times New Roman" w:cs="Times New Roman"/>
          <w:b/>
          <w:sz w:val="24"/>
          <w:szCs w:val="24"/>
        </w:rPr>
        <w:t>мемориальный комплекс «Детям – жертвам Великой Отечественной войны»</w:t>
      </w:r>
      <w:r w:rsidRPr="00D558EB">
        <w:rPr>
          <w:rFonts w:ascii="Times New Roman" w:hAnsi="Times New Roman" w:cs="Times New Roman"/>
          <w:sz w:val="24"/>
          <w:szCs w:val="24"/>
        </w:rPr>
        <w:t>, более известный как «детская Хатынь». Аналогов мемориалу нет нигде в мире. Мемориал установлен на месте детского концлагеря. В груди холодеет, когда видишь белоснежный мрамор школьных парт, ученическую доску и белый кораблик – символ детской мечты, которой не суждено было сбыться.</w:t>
      </w:r>
    </w:p>
    <w:p w:rsidR="00FC2363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58EB">
        <w:rPr>
          <w:rFonts w:ascii="Times New Roman" w:hAnsi="Times New Roman" w:cs="Times New Roman"/>
          <w:sz w:val="24"/>
          <w:szCs w:val="24"/>
        </w:rPr>
        <w:t>Переезд в Гомель (120 км). Заселение в гостиницу Турист (г. Гомель). Свободное время.</w:t>
      </w:r>
    </w:p>
    <w:p w:rsidR="00D558EB" w:rsidRPr="00D558EB" w:rsidRDefault="00D558EB" w:rsidP="00D558E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2363" w:rsidRPr="00674E08" w:rsidRDefault="00FC2363" w:rsidP="00FC2363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674E08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7 ДЕНЬ (пятница): ГОМЕЛЬ</w:t>
      </w:r>
    </w:p>
    <w:p w:rsidR="00D558EB" w:rsidRDefault="00FC2363" w:rsidP="00FC2363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26B1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Завтрак.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74E08" w:rsidRDefault="00FC2363" w:rsidP="00FC2363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558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Обзорная экскурсия по городу</w:t>
      </w:r>
      <w:r w:rsidRPr="00841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городская застройка XIX в., </w:t>
      </w:r>
      <w:r w:rsidRPr="00D558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внешний осмотр и экскурсия в дворец Румянцевых-Паскевичей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внешний осмотр </w:t>
      </w:r>
      <w:r w:rsidRPr="00841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Петропавловского собора, прогулка по живописному парку XVIII-XIX вв.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1E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Центральный ансамбль Гомеля, созданный мастерами классицизма XVIII-XIX вв., отличается простотой постройки и высокими архитектурно-художественными достоинствами отдельных сооружений.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74E08" w:rsidRDefault="00674E08" w:rsidP="00674E0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</w:rPr>
        <w:t>Трансфер на вокзал. Свободное время на обед и покупки перед отъездом.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домой.</w:t>
      </w:r>
    </w:p>
    <w:p w:rsidR="00325BF6" w:rsidRDefault="00674E08" w:rsidP="00674E0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Гомеля в Москву отправление поезда в 18:35 (прибытие в 06:27)</w:t>
      </w:r>
    </w:p>
    <w:p w:rsidR="00325BF6" w:rsidRDefault="00325BF6" w:rsidP="00674E08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5BF6" w:rsidRPr="00D4525D" w:rsidRDefault="00325BF6" w:rsidP="00325BF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</w:r>
    </w:p>
    <w:p w:rsidR="00325BF6" w:rsidRPr="00D4525D" w:rsidRDefault="00325BF6" w:rsidP="00325BF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color w:val="333333"/>
          <w:shd w:val="clear" w:color="auto" w:fill="FFFFFF"/>
        </w:rPr>
      </w:pPr>
    </w:p>
    <w:p w:rsidR="00325BF6" w:rsidRPr="00D4525D" w:rsidRDefault="00325BF6" w:rsidP="00325BF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4525D">
        <w:rPr>
          <w:rFonts w:ascii="Times New Roman" w:hAnsi="Times New Roman" w:cs="Times New Roman"/>
          <w:b/>
          <w:shd w:val="clear" w:color="auto" w:fill="FFFFFF"/>
        </w:rPr>
        <w:t>В СТОИМОСТЬ ВКЛЮЧЕНО</w:t>
      </w:r>
      <w:r w:rsidRPr="00D4525D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325BF6" w:rsidRPr="00D4525D" w:rsidRDefault="00325BF6" w:rsidP="00325BF6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сопровождающим на ж/д-вокзале</w:t>
      </w:r>
    </w:p>
    <w:p w:rsidR="00325BF6" w:rsidRPr="00D4525D" w:rsidRDefault="00325BF6" w:rsidP="00325BF6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транспортное обслуживание по программе</w:t>
      </w:r>
    </w:p>
    <w:p w:rsidR="00325BF6" w:rsidRPr="00D4525D" w:rsidRDefault="00325BF6" w:rsidP="00325BF6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 гида-сопровождающего по программе</w:t>
      </w:r>
    </w:p>
    <w:p w:rsidR="00325BF6" w:rsidRDefault="00325BF6" w:rsidP="00325BF6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проживание 6 ночей в отелях туристического класса по маршруту с завтраками: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Брест – гостиница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Юность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Белове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ская пуща – </w:t>
      </w:r>
      <w:proofErr w:type="spellStart"/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парк-отель</w:t>
      </w:r>
      <w:proofErr w:type="spellEnd"/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«Беловежская пуща» с включенным посещением бассейна и сауны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Лида – г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остини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 Лида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, Минск – гостини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 Юбилейная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Могилев – 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гостини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Турист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Гомель – 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гостини</w:t>
      </w:r>
      <w:r w:rsidR="00D558EB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r w:rsid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Турист.</w:t>
      </w:r>
    </w:p>
    <w:p w:rsidR="00D558EB" w:rsidRDefault="00D558EB" w:rsidP="00D558EB">
      <w:pPr>
        <w:pStyle w:val="a4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58EB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Обзорная экскурсия по Бресту</w:t>
      </w:r>
    </w:p>
    <w:p w:rsidR="00D558EB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 Брестской крепости с входными билетами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Пусловских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Коссово с входными билетами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рода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Сапег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Ружанах с входными билетами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Обзорная экскурсия по Беловежской пуще с посещением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одного из музеев: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музея природы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музея народного быта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экскурсионных вольеров с входными билетами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Гродно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Органный концерт в Лютеранской кирхе св. Иоанна</w:t>
      </w:r>
    </w:p>
    <w:p w:rsidR="00D558EB" w:rsidRPr="00D4525D" w:rsidRDefault="00D558EB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Внешний осмотр Лидского замка с гидом</w:t>
      </w:r>
    </w:p>
    <w:p w:rsidR="000807B9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комплекс «Вольный мельник» с дегустацией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Минску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Могилеву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дворец Булгаков с входными билетами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комплекс Козелл-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Поклевских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входными билетами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по мемориальному комплексу «Детям – жертвам Великой отечественной войны» с входными билетами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Гомелю</w:t>
      </w:r>
    </w:p>
    <w:p w:rsidR="000807B9" w:rsidRPr="00D4525D" w:rsidRDefault="000807B9" w:rsidP="000807B9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ансамбль Румянцевых-Паскевичей с входными билетами</w:t>
      </w:r>
    </w:p>
    <w:p w:rsidR="00454C82" w:rsidRPr="00D4525D" w:rsidRDefault="00454C82" w:rsidP="000807B9">
      <w:pPr>
        <w:pStyle w:val="a4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25BF6" w:rsidRPr="00D4525D" w:rsidRDefault="00325BF6" w:rsidP="00325BF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4525D">
        <w:rPr>
          <w:rFonts w:ascii="Times New Roman" w:hAnsi="Times New Roman" w:cs="Times New Roman"/>
          <w:b/>
          <w:shd w:val="clear" w:color="auto" w:fill="FFFFFF"/>
        </w:rPr>
        <w:t>В СТОИМОСТЬ НЕ ВХОДИТ</w:t>
      </w:r>
      <w:r w:rsidRPr="00D4525D">
        <w:rPr>
          <w:rFonts w:ascii="Times New Roman" w:hAnsi="Times New Roman" w:cs="Times New Roman"/>
          <w:shd w:val="clear" w:color="auto" w:fill="FFFFFF"/>
        </w:rPr>
        <w:t>:</w:t>
      </w:r>
    </w:p>
    <w:p w:rsidR="00DC5229" w:rsidRPr="00454C82" w:rsidRDefault="00325BF6" w:rsidP="00325BF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BF6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Питание (обеды и ужины)</w:t>
      </w:r>
    </w:p>
    <w:p w:rsidR="00454C82" w:rsidRPr="00454C82" w:rsidRDefault="00454C82" w:rsidP="00454C82">
      <w:pPr>
        <w:spacing w:after="0" w:line="240" w:lineRule="auto"/>
        <w:ind w:left="-66"/>
        <w:jc w:val="center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454C8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lastRenderedPageBreak/>
        <w:t>Рекомендуем приобретать билеты на поезда: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C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Москва –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Брест</w:t>
      </w:r>
    </w:p>
    <w:p w:rsid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003Б, Москва Белорусская — Брест-Центральный</w:t>
      </w:r>
    </w:p>
    <w:p w:rsid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Отправление 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пятница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прибытие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Брест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суббота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время в пути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12 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ч 36 мин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C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Санкт-Петербург –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Брест</w:t>
      </w:r>
    </w:p>
    <w:p w:rsid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051Б, Санкт-Петербург-</w:t>
      </w:r>
      <w:proofErr w:type="spellStart"/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Витеб</w:t>
      </w:r>
      <w:proofErr w:type="spellEnd"/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. — Брест-Центральный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из Санкт-Петербурга – пятница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прибытие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Брест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суббота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, время в пути 18 ч 04 мин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Гомель</w:t>
      </w:r>
      <w:r w:rsidRPr="00454C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Москва</w:t>
      </w:r>
    </w:p>
    <w:p w:rsidR="00914279" w:rsidRDefault="00914279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055Ь, Гомель — Москва Белорусская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Отправление из 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Гомеля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пятница 1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:3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прибытие в Москву – суббота 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06:27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время в пути </w:t>
      </w:r>
      <w:r w:rsidR="00914279"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11 ч 52 мин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Гомель</w:t>
      </w:r>
      <w:r w:rsidRPr="00454C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Санкт-Петербург</w:t>
      </w:r>
    </w:p>
    <w:p w:rsidR="00914279" w:rsidRDefault="00914279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083Б, Гомель — Санкт-Петербург-</w:t>
      </w:r>
      <w:proofErr w:type="spellStart"/>
      <w:r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Витеб</w:t>
      </w:r>
      <w:proofErr w:type="spellEnd"/>
      <w:r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4C82" w:rsidRPr="00454C82" w:rsidRDefault="00454C82" w:rsidP="00454C82">
      <w:pPr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Отправление из 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Гомеля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пятница 1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, прибытие в Санкт-Петербург – суббота 0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46</w:t>
      </w:r>
      <w:r w:rsidRPr="00454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время в пути </w:t>
      </w:r>
      <w:r w:rsidR="00914279" w:rsidRPr="00914279">
        <w:rPr>
          <w:rFonts w:ascii="Times New Roman" w:hAnsi="Times New Roman" w:cs="Times New Roman"/>
          <w:sz w:val="24"/>
          <w:szCs w:val="24"/>
          <w:shd w:val="clear" w:color="auto" w:fill="FFFFFF"/>
        </w:rPr>
        <w:t>16 ч 28 мин</w:t>
      </w:r>
    </w:p>
    <w:p w:rsidR="00DC5229" w:rsidRDefault="00DC5229" w:rsidP="00503D0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C5229" w:rsidSect="00325B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02C37A1"/>
    <w:multiLevelType w:val="hybridMultilevel"/>
    <w:tmpl w:val="BAACF9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5565A25"/>
    <w:multiLevelType w:val="hybridMultilevel"/>
    <w:tmpl w:val="F818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9"/>
    <w:rsid w:val="000042C2"/>
    <w:rsid w:val="000139E2"/>
    <w:rsid w:val="0006083A"/>
    <w:rsid w:val="000807B9"/>
    <w:rsid w:val="000B1FF5"/>
    <w:rsid w:val="000E4600"/>
    <w:rsid w:val="001369CA"/>
    <w:rsid w:val="001506B2"/>
    <w:rsid w:val="001906F4"/>
    <w:rsid w:val="001C04DC"/>
    <w:rsid w:val="00263DA8"/>
    <w:rsid w:val="00266749"/>
    <w:rsid w:val="002962D8"/>
    <w:rsid w:val="002A0819"/>
    <w:rsid w:val="002D025F"/>
    <w:rsid w:val="00325BF6"/>
    <w:rsid w:val="0032681D"/>
    <w:rsid w:val="003854BF"/>
    <w:rsid w:val="00454C82"/>
    <w:rsid w:val="00503D00"/>
    <w:rsid w:val="005632B8"/>
    <w:rsid w:val="0064542F"/>
    <w:rsid w:val="00674B4D"/>
    <w:rsid w:val="00674E08"/>
    <w:rsid w:val="00681879"/>
    <w:rsid w:val="00690018"/>
    <w:rsid w:val="00690D2B"/>
    <w:rsid w:val="006A7B3D"/>
    <w:rsid w:val="006F438A"/>
    <w:rsid w:val="00725BC9"/>
    <w:rsid w:val="007D2C82"/>
    <w:rsid w:val="007E761F"/>
    <w:rsid w:val="00841E13"/>
    <w:rsid w:val="00896B38"/>
    <w:rsid w:val="00911C38"/>
    <w:rsid w:val="00914279"/>
    <w:rsid w:val="00953FFB"/>
    <w:rsid w:val="00970739"/>
    <w:rsid w:val="00985453"/>
    <w:rsid w:val="009F70EE"/>
    <w:rsid w:val="00B161E3"/>
    <w:rsid w:val="00B22240"/>
    <w:rsid w:val="00B54A26"/>
    <w:rsid w:val="00B60FEC"/>
    <w:rsid w:val="00B633BE"/>
    <w:rsid w:val="00BE16DF"/>
    <w:rsid w:val="00C243E8"/>
    <w:rsid w:val="00CE6C12"/>
    <w:rsid w:val="00D558EB"/>
    <w:rsid w:val="00D657BC"/>
    <w:rsid w:val="00D83601"/>
    <w:rsid w:val="00DC5229"/>
    <w:rsid w:val="00E42962"/>
    <w:rsid w:val="00E73681"/>
    <w:rsid w:val="00E93796"/>
    <w:rsid w:val="00ED6399"/>
    <w:rsid w:val="00FC2363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BD3"/>
  <w15:chartTrackingRefBased/>
  <w15:docId w15:val="{C6DEA7A5-C1DD-4772-B556-20E7C77E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C38"/>
    <w:rPr>
      <w:color w:val="808080"/>
    </w:rPr>
  </w:style>
  <w:style w:type="paragraph" w:styleId="a4">
    <w:name w:val="List Paragraph"/>
    <w:basedOn w:val="a"/>
    <w:uiPriority w:val="34"/>
    <w:qFormat/>
    <w:rsid w:val="0067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2025-05-20T12:49:00Z</dcterms:created>
  <dcterms:modified xsi:type="dcterms:W3CDTF">2026-04-08T07:54:00Z</dcterms:modified>
</cp:coreProperties>
</file>